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508" w:rsidRPr="00805F05" w:rsidRDefault="007E1FBF" w:rsidP="00AA666C">
      <w:pPr>
        <w:jc w:val="center"/>
        <w:rPr>
          <w:rFonts w:ascii="Times New Roman" w:hAnsi="Times New Roman" w:cs="Times New Roman"/>
          <w:b/>
          <w:smallCaps/>
          <w:sz w:val="28"/>
          <w:szCs w:val="28"/>
        </w:rPr>
      </w:pPr>
      <w:r w:rsidRPr="00805F05">
        <w:rPr>
          <w:rFonts w:ascii="Times New Roman" w:hAnsi="Times New Roman" w:cs="Times New Roman"/>
          <w:b/>
          <w:smallCaps/>
          <w:sz w:val="28"/>
          <w:szCs w:val="28"/>
        </w:rPr>
        <w:t>Dohoda o</w:t>
      </w:r>
      <w:r w:rsidR="00805F05">
        <w:rPr>
          <w:rFonts w:ascii="Times New Roman" w:hAnsi="Times New Roman" w:cs="Times New Roman"/>
          <w:b/>
          <w:smallCaps/>
          <w:sz w:val="28"/>
          <w:szCs w:val="28"/>
        </w:rPr>
        <w:t xml:space="preserve"> narovnání </w:t>
      </w:r>
    </w:p>
    <w:p w:rsidR="004A7508" w:rsidRDefault="00805F05" w:rsidP="00805F05">
      <w:pPr>
        <w:jc w:val="both"/>
        <w:rPr>
          <w:rFonts w:ascii="Times New Roman" w:hAnsi="Times New Roman" w:cs="Times New Roman"/>
        </w:rPr>
      </w:pPr>
      <w:r w:rsidRPr="00AE3043">
        <w:rPr>
          <w:rFonts w:ascii="Times New Roman" w:hAnsi="Times New Roman" w:cs="Times New Roman"/>
        </w:rPr>
        <w:t xml:space="preserve">uzavřená </w:t>
      </w:r>
      <w:r>
        <w:rPr>
          <w:rFonts w:ascii="Times New Roman" w:hAnsi="Times New Roman" w:cs="Times New Roman"/>
        </w:rPr>
        <w:t xml:space="preserve">níže uvedeného dne, měsíce a roku podle ustanovení </w:t>
      </w:r>
      <w:r w:rsidR="00C41746" w:rsidRPr="00AE3043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§ 585 a </w:t>
      </w:r>
      <w:proofErr w:type="spellStart"/>
      <w:r>
        <w:rPr>
          <w:rFonts w:ascii="Times New Roman" w:hAnsi="Times New Roman" w:cs="Times New Roman"/>
        </w:rPr>
        <w:t>násl</w:t>
      </w:r>
      <w:proofErr w:type="spellEnd"/>
      <w:r>
        <w:rPr>
          <w:rFonts w:ascii="Times New Roman" w:hAnsi="Times New Roman" w:cs="Times New Roman"/>
        </w:rPr>
        <w:t>.</w:t>
      </w:r>
      <w:r w:rsidR="00C41746" w:rsidRPr="00AE3043">
        <w:rPr>
          <w:rFonts w:ascii="Times New Roman" w:hAnsi="Times New Roman" w:cs="Times New Roman"/>
        </w:rPr>
        <w:t xml:space="preserve"> zákona č</w:t>
      </w:r>
      <w:r w:rsidR="002762EC">
        <w:rPr>
          <w:rFonts w:ascii="Times New Roman" w:hAnsi="Times New Roman" w:cs="Times New Roman"/>
        </w:rPr>
        <w:t>.</w:t>
      </w:r>
      <w:r w:rsidR="00C41746" w:rsidRPr="00AE3043">
        <w:rPr>
          <w:rFonts w:ascii="Times New Roman" w:hAnsi="Times New Roman" w:cs="Times New Roman"/>
        </w:rPr>
        <w:t xml:space="preserve"> </w:t>
      </w:r>
      <w:r w:rsidR="002762EC">
        <w:rPr>
          <w:rFonts w:ascii="Times New Roman" w:hAnsi="Times New Roman" w:cs="Times New Roman"/>
        </w:rPr>
        <w:t>40/1964</w:t>
      </w:r>
      <w:r w:rsidR="00C41746" w:rsidRPr="00AE3043">
        <w:rPr>
          <w:rFonts w:ascii="Times New Roman" w:hAnsi="Times New Roman" w:cs="Times New Roman"/>
        </w:rPr>
        <w:t xml:space="preserve"> Sb., </w:t>
      </w:r>
      <w:r w:rsidR="00CF0265">
        <w:rPr>
          <w:rFonts w:ascii="Times New Roman" w:hAnsi="Times New Roman" w:cs="Times New Roman"/>
        </w:rPr>
        <w:t>o</w:t>
      </w:r>
      <w:r w:rsidR="002762EC">
        <w:rPr>
          <w:rFonts w:ascii="Times New Roman" w:hAnsi="Times New Roman" w:cs="Times New Roman"/>
        </w:rPr>
        <w:t>bčanský zákoník</w:t>
      </w:r>
      <w:r w:rsidR="00C41746" w:rsidRPr="00AE3043">
        <w:rPr>
          <w:rFonts w:ascii="Times New Roman" w:hAnsi="Times New Roman" w:cs="Times New Roman"/>
        </w:rPr>
        <w:t>, ve znění pozdějších předpisů</w:t>
      </w:r>
      <w:r>
        <w:rPr>
          <w:rFonts w:ascii="Times New Roman" w:hAnsi="Times New Roman" w:cs="Times New Roman"/>
        </w:rPr>
        <w:t>, mezi</w:t>
      </w: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805F05" w:rsidRPr="00AE3043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805F05" w:rsidRPr="00AE3043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805F05" w:rsidRPr="009713E3" w:rsidRDefault="00805F05" w:rsidP="00805F05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713E3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(dále jen „</w:t>
      </w:r>
      <w:r>
        <w:rPr>
          <w:rFonts w:ascii="Times New Roman" w:hAnsi="Times New Roman" w:cs="Times New Roman"/>
          <w:b/>
        </w:rPr>
        <w:t>Věřitel</w:t>
      </w:r>
      <w:r>
        <w:rPr>
          <w:rFonts w:ascii="Times New Roman" w:hAnsi="Times New Roman" w:cs="Times New Roman"/>
        </w:rPr>
        <w:t>“)</w:t>
      </w:r>
    </w:p>
    <w:p w:rsidR="00805F05" w:rsidRDefault="00805F05" w:rsidP="00805F0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05F05" w:rsidRDefault="00805F05" w:rsidP="00805F0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</w:t>
      </w:r>
    </w:p>
    <w:p w:rsidR="00805F05" w:rsidRDefault="00805F05" w:rsidP="00805F0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jméno, příjmení/ název: </w:t>
      </w:r>
      <w:r w:rsidRPr="00AE3043">
        <w:rPr>
          <w:rFonts w:ascii="Times New Roman" w:hAnsi="Times New Roman" w:cs="Times New Roman"/>
        </w:rPr>
        <w:t>...............................</w:t>
      </w:r>
      <w:r>
        <w:rPr>
          <w:rFonts w:ascii="Times New Roman" w:hAnsi="Times New Roman" w:cs="Times New Roman"/>
        </w:rPr>
        <w:t xml:space="preserve">...................... </w:t>
      </w:r>
    </w:p>
    <w:p w:rsidR="00805F05" w:rsidRPr="00AE3043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datum narození/ IČ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</w:t>
      </w:r>
      <w:r>
        <w:rPr>
          <w:rFonts w:ascii="Times New Roman" w:hAnsi="Times New Roman" w:cs="Times New Roman"/>
        </w:rPr>
        <w:t xml:space="preserve">....... </w:t>
      </w:r>
    </w:p>
    <w:p w:rsidR="00805F05" w:rsidRPr="00AE3043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bydliště/sídlo</w:t>
      </w:r>
      <w:r w:rsidRPr="00AE3043">
        <w:rPr>
          <w:rFonts w:ascii="Times New Roman" w:hAnsi="Times New Roman" w:cs="Times New Roman"/>
        </w:rPr>
        <w:t>:</w:t>
      </w:r>
      <w:r>
        <w:rPr>
          <w:rFonts w:ascii="Times New Roman" w:hAnsi="Times New Roman" w:cs="Times New Roman"/>
        </w:rPr>
        <w:t xml:space="preserve"> </w:t>
      </w:r>
      <w:r w:rsidRPr="00AE3043">
        <w:rPr>
          <w:rFonts w:ascii="Times New Roman" w:hAnsi="Times New Roman" w:cs="Times New Roman"/>
        </w:rPr>
        <w:t>.........................................</w:t>
      </w:r>
      <w:r>
        <w:rPr>
          <w:rFonts w:ascii="Times New Roman" w:hAnsi="Times New Roman" w:cs="Times New Roman"/>
        </w:rPr>
        <w:t>...........</w:t>
      </w:r>
    </w:p>
    <w:p w:rsidR="009713E3" w:rsidRPr="009713E3" w:rsidRDefault="009713E3" w:rsidP="009713E3">
      <w:pPr>
        <w:spacing w:after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9713E3">
        <w:rPr>
          <w:rFonts w:ascii="Times New Roman" w:hAnsi="Times New Roman" w:cs="Times New Roman"/>
          <w:i/>
          <w:sz w:val="20"/>
          <w:szCs w:val="20"/>
        </w:rPr>
        <w:t>upozornění: v případě právnické osoby doplnit jméno osoby oprávněné za ní jednat, která bude smlouvu podepisovat</w:t>
      </w: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(dále jen „</w:t>
      </w:r>
      <w:r>
        <w:rPr>
          <w:rFonts w:ascii="Times New Roman" w:hAnsi="Times New Roman" w:cs="Times New Roman"/>
          <w:b/>
        </w:rPr>
        <w:t>Dlužník</w:t>
      </w:r>
      <w:r>
        <w:rPr>
          <w:rFonts w:ascii="Times New Roman" w:hAnsi="Times New Roman" w:cs="Times New Roman"/>
        </w:rPr>
        <w:t>“)</w:t>
      </w:r>
    </w:p>
    <w:p w:rsidR="00805F05" w:rsidRDefault="00805F05" w:rsidP="00805F05">
      <w:pPr>
        <w:spacing w:after="0"/>
        <w:jc w:val="both"/>
        <w:rPr>
          <w:rFonts w:ascii="Times New Roman" w:hAnsi="Times New Roman" w:cs="Times New Roman"/>
        </w:rPr>
      </w:pPr>
    </w:p>
    <w:p w:rsidR="00805F05" w:rsidRDefault="00805F05" w:rsidP="00805F0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(společně dále jen „</w:t>
      </w:r>
      <w:r w:rsidRPr="004079B4">
        <w:rPr>
          <w:rFonts w:ascii="Times New Roman" w:hAnsi="Times New Roman" w:cs="Times New Roman"/>
          <w:b/>
        </w:rPr>
        <w:t>Smluvní strany</w:t>
      </w:r>
      <w:r>
        <w:rPr>
          <w:rFonts w:ascii="Times New Roman" w:hAnsi="Times New Roman" w:cs="Times New Roman"/>
        </w:rPr>
        <w:t>“)</w:t>
      </w:r>
    </w:p>
    <w:p w:rsidR="00200091" w:rsidRDefault="00200091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</w:p>
    <w:p w:rsidR="00D12DA5" w:rsidRDefault="009865DF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I.</w:t>
      </w:r>
    </w:p>
    <w:p w:rsidR="00200091" w:rsidRPr="00AE3043" w:rsidRDefault="00200091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Sporná pohledávka</w:t>
      </w:r>
    </w:p>
    <w:p w:rsidR="005756BF" w:rsidRDefault="00466443" w:rsidP="00200091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 V</w:t>
      </w:r>
      <w:r w:rsidR="00F40468">
        <w:rPr>
          <w:rFonts w:ascii="Times New Roman" w:hAnsi="Times New Roman" w:cs="Times New Roman"/>
        </w:rPr>
        <w:t>ěřitel</w:t>
      </w:r>
      <w:r>
        <w:rPr>
          <w:rFonts w:ascii="Times New Roman" w:hAnsi="Times New Roman" w:cs="Times New Roman"/>
        </w:rPr>
        <w:t xml:space="preserve"> prohlašuje, že</w:t>
      </w:r>
      <w:r w:rsidR="00F40468">
        <w:rPr>
          <w:rFonts w:ascii="Times New Roman" w:hAnsi="Times New Roman" w:cs="Times New Roman"/>
        </w:rPr>
        <w:t xml:space="preserve"> eviduje za </w:t>
      </w:r>
      <w:r>
        <w:rPr>
          <w:rFonts w:ascii="Times New Roman" w:hAnsi="Times New Roman" w:cs="Times New Roman"/>
        </w:rPr>
        <w:t>D</w:t>
      </w:r>
      <w:r w:rsidR="00F40468">
        <w:rPr>
          <w:rFonts w:ascii="Times New Roman" w:hAnsi="Times New Roman" w:cs="Times New Roman"/>
        </w:rPr>
        <w:t xml:space="preserve">lužníkem pohledávku vzniklou </w:t>
      </w:r>
      <w:r>
        <w:rPr>
          <w:rFonts w:ascii="Times New Roman" w:hAnsi="Times New Roman" w:cs="Times New Roman"/>
        </w:rPr>
        <w:t>na základě smlouvy …………………………………….ze dne</w:t>
      </w:r>
      <w:r w:rsidR="00F40468">
        <w:rPr>
          <w:rFonts w:ascii="Times New Roman" w:hAnsi="Times New Roman" w:cs="Times New Roman"/>
        </w:rPr>
        <w:t>.................................. v celkové výši ............................... Kč (slovy ...............................................................................)</w:t>
      </w:r>
      <w:r>
        <w:rPr>
          <w:rFonts w:ascii="Times New Roman" w:hAnsi="Times New Roman" w:cs="Times New Roman"/>
        </w:rPr>
        <w:t>, splatnou dne ……………… (dále jen „Pohledávka“).</w:t>
      </w:r>
    </w:p>
    <w:p w:rsidR="00466443" w:rsidRDefault="00466443" w:rsidP="00200091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</w:rPr>
      </w:pPr>
    </w:p>
    <w:p w:rsidR="00466443" w:rsidRDefault="00466443" w:rsidP="00200091">
      <w:pPr>
        <w:pStyle w:val="Odstavecseseznamem"/>
        <w:spacing w:after="0" w:line="240" w:lineRule="auto"/>
        <w:ind w:left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2.Tato </w:t>
      </w:r>
      <w:r w:rsidR="00200091">
        <w:rPr>
          <w:rFonts w:ascii="Times New Roman" w:hAnsi="Times New Roman" w:cs="Times New Roman"/>
        </w:rPr>
        <w:t>P</w:t>
      </w:r>
      <w:r>
        <w:rPr>
          <w:rFonts w:ascii="Times New Roman" w:hAnsi="Times New Roman" w:cs="Times New Roman"/>
        </w:rPr>
        <w:t>ohledávka je mezi Smluvními stranami z důvodu nesouhlasu Dlužníka s</w:t>
      </w:r>
      <w:r w:rsidR="00200091">
        <w:rPr>
          <w:rFonts w:ascii="Times New Roman" w:hAnsi="Times New Roman" w:cs="Times New Roman"/>
        </w:rPr>
        <w:t xml:space="preserve"> její </w:t>
      </w:r>
      <w:r>
        <w:rPr>
          <w:rFonts w:ascii="Times New Roman" w:hAnsi="Times New Roman" w:cs="Times New Roman"/>
        </w:rPr>
        <w:t>výší předmětem sporu.</w:t>
      </w:r>
    </w:p>
    <w:p w:rsidR="00466443" w:rsidRDefault="00466443" w:rsidP="00200091">
      <w:pPr>
        <w:pStyle w:val="Odstavecseseznamem"/>
        <w:spacing w:after="0" w:line="240" w:lineRule="auto"/>
        <w:ind w:left="426"/>
        <w:jc w:val="both"/>
        <w:rPr>
          <w:rFonts w:ascii="Times New Roman" w:hAnsi="Times New Roman" w:cs="Times New Roman"/>
        </w:rPr>
      </w:pPr>
    </w:p>
    <w:p w:rsidR="00466443" w:rsidRDefault="00466443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AE3043">
        <w:rPr>
          <w:rFonts w:ascii="Times New Roman" w:hAnsi="Times New Roman" w:cs="Times New Roman"/>
          <w:b/>
        </w:rPr>
        <w:t>I</w:t>
      </w:r>
      <w:r>
        <w:rPr>
          <w:rFonts w:ascii="Times New Roman" w:hAnsi="Times New Roman" w:cs="Times New Roman"/>
          <w:b/>
        </w:rPr>
        <w:t>I</w:t>
      </w:r>
      <w:r w:rsidRPr="00AE3043">
        <w:rPr>
          <w:rFonts w:ascii="Times New Roman" w:hAnsi="Times New Roman" w:cs="Times New Roman"/>
          <w:b/>
        </w:rPr>
        <w:t>.</w:t>
      </w:r>
    </w:p>
    <w:p w:rsidR="00F12A53" w:rsidRPr="00AE3043" w:rsidRDefault="00F12A53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Předmět smlouvy</w:t>
      </w:r>
    </w:p>
    <w:p w:rsidR="00466443" w:rsidRDefault="00466443" w:rsidP="00200091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cs-CZ"/>
        </w:rPr>
      </w:pPr>
      <w:r w:rsidRPr="00466443">
        <w:rPr>
          <w:rFonts w:ascii="Times New Roman" w:eastAsia="Times New Roman" w:hAnsi="Times New Roman" w:cs="Times New Roman"/>
          <w:lang w:eastAsia="cs-CZ"/>
        </w:rPr>
        <w:t>Smluvní strany se s ohledem na v</w:t>
      </w:r>
      <w:r w:rsidR="000016B9" w:rsidRPr="00466443">
        <w:rPr>
          <w:rFonts w:ascii="Times New Roman" w:eastAsia="Times New Roman" w:hAnsi="Times New Roman" w:cs="Times New Roman"/>
          <w:lang w:eastAsia="cs-CZ"/>
        </w:rPr>
        <w:t>ysok</w:t>
      </w:r>
      <w:r w:rsidRPr="00466443">
        <w:rPr>
          <w:rFonts w:ascii="Times New Roman" w:eastAsia="Times New Roman" w:hAnsi="Times New Roman" w:cs="Times New Roman"/>
          <w:lang w:eastAsia="cs-CZ"/>
        </w:rPr>
        <w:t>é</w:t>
      </w:r>
      <w:r w:rsidR="000016B9" w:rsidRPr="00466443">
        <w:rPr>
          <w:rFonts w:ascii="Times New Roman" w:eastAsia="Times New Roman" w:hAnsi="Times New Roman" w:cs="Times New Roman"/>
          <w:lang w:eastAsia="cs-CZ"/>
        </w:rPr>
        <w:t xml:space="preserve"> předpokládan</w:t>
      </w:r>
      <w:r w:rsidRPr="00466443">
        <w:rPr>
          <w:rFonts w:ascii="Times New Roman" w:eastAsia="Times New Roman" w:hAnsi="Times New Roman" w:cs="Times New Roman"/>
          <w:lang w:eastAsia="cs-CZ"/>
        </w:rPr>
        <w:t>é náklady</w:t>
      </w:r>
      <w:r w:rsidR="000016B9" w:rsidRPr="00466443">
        <w:rPr>
          <w:rFonts w:ascii="Times New Roman" w:eastAsia="Times New Roman" w:hAnsi="Times New Roman" w:cs="Times New Roman"/>
          <w:lang w:eastAsia="cs-CZ"/>
        </w:rPr>
        <w:t xml:space="preserve"> na soudní vymáhání </w:t>
      </w:r>
      <w:r w:rsidRPr="00466443">
        <w:rPr>
          <w:rFonts w:ascii="Times New Roman" w:eastAsia="Times New Roman" w:hAnsi="Times New Roman" w:cs="Times New Roman"/>
          <w:lang w:eastAsia="cs-CZ"/>
        </w:rPr>
        <w:t>P</w:t>
      </w:r>
      <w:r w:rsidR="000016B9" w:rsidRPr="00466443">
        <w:rPr>
          <w:rFonts w:ascii="Times New Roman" w:eastAsia="Times New Roman" w:hAnsi="Times New Roman" w:cs="Times New Roman"/>
          <w:lang w:eastAsia="cs-CZ"/>
        </w:rPr>
        <w:t>ohledávky dohod</w:t>
      </w:r>
      <w:r>
        <w:rPr>
          <w:rFonts w:ascii="Times New Roman" w:eastAsia="Times New Roman" w:hAnsi="Times New Roman" w:cs="Times New Roman"/>
          <w:lang w:eastAsia="cs-CZ"/>
        </w:rPr>
        <w:t xml:space="preserve">ly na narovnání </w:t>
      </w:r>
      <w:r w:rsidR="00200091">
        <w:rPr>
          <w:rFonts w:ascii="Times New Roman" w:eastAsia="Times New Roman" w:hAnsi="Times New Roman" w:cs="Times New Roman"/>
          <w:lang w:eastAsia="cs-CZ"/>
        </w:rPr>
        <w:t>sporné Pohledávky</w:t>
      </w:r>
      <w:r>
        <w:rPr>
          <w:rFonts w:ascii="Times New Roman" w:eastAsia="Times New Roman" w:hAnsi="Times New Roman" w:cs="Times New Roman"/>
          <w:lang w:eastAsia="cs-CZ"/>
        </w:rPr>
        <w:t xml:space="preserve"> vyplývající ze smlouvy specifikované v čl. I této dohody, a to za podmínek níže uvedených.</w:t>
      </w:r>
    </w:p>
    <w:p w:rsidR="00466443" w:rsidRDefault="00466443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0016B9" w:rsidRPr="00AE3043" w:rsidRDefault="000016B9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I</w:t>
      </w:r>
      <w:r w:rsidR="00466443">
        <w:rPr>
          <w:rFonts w:ascii="Times New Roman" w:hAnsi="Times New Roman" w:cs="Times New Roman"/>
          <w:b/>
        </w:rPr>
        <w:t>I</w:t>
      </w:r>
      <w:r w:rsidRPr="00AE3043">
        <w:rPr>
          <w:rFonts w:ascii="Times New Roman" w:hAnsi="Times New Roman" w:cs="Times New Roman"/>
          <w:b/>
        </w:rPr>
        <w:t>I.</w:t>
      </w:r>
    </w:p>
    <w:p w:rsidR="000016B9" w:rsidRDefault="000016B9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Podmínky narovnání</w:t>
      </w:r>
    </w:p>
    <w:p w:rsidR="000016B9" w:rsidRDefault="00234275" w:rsidP="0023427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1. </w:t>
      </w:r>
      <w:r w:rsidR="000016B9" w:rsidRPr="00466443">
        <w:rPr>
          <w:rFonts w:ascii="Times New Roman" w:hAnsi="Times New Roman" w:cs="Times New Roman"/>
        </w:rPr>
        <w:t>Smluvní strany s</w:t>
      </w:r>
      <w:r w:rsidR="00466443">
        <w:rPr>
          <w:rFonts w:ascii="Times New Roman" w:hAnsi="Times New Roman" w:cs="Times New Roman"/>
        </w:rPr>
        <w:t>e dohodly, že Dlužník uhradí věřiteli na Pohledávku částku v celkové výši …………………., a to ve třech shodných splátkách, hrazených vždy k 15. dni kalendářního měsíce počínaje měsícem ………………… letošního roku.</w:t>
      </w:r>
    </w:p>
    <w:p w:rsidR="00234275" w:rsidRDefault="00234275" w:rsidP="00234275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200091" w:rsidRPr="00466443" w:rsidRDefault="00234275" w:rsidP="00234275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 </w:t>
      </w:r>
      <w:r w:rsidR="00200091">
        <w:rPr>
          <w:rFonts w:ascii="Times New Roman" w:hAnsi="Times New Roman" w:cs="Times New Roman"/>
        </w:rPr>
        <w:t>Uhrazením poslední splátky dle předchozího odstavce tohoto článku je sporná Pohledávka mezi stranami vyrovnána.</w:t>
      </w:r>
    </w:p>
    <w:p w:rsidR="006B3471" w:rsidRDefault="006B3471" w:rsidP="00200091">
      <w:pPr>
        <w:pStyle w:val="Normlnweb"/>
        <w:spacing w:before="0" w:beforeAutospacing="0" w:after="0" w:afterAutospacing="0"/>
        <w:jc w:val="both"/>
      </w:pPr>
    </w:p>
    <w:p w:rsidR="00200091" w:rsidRDefault="00200091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66443" w:rsidRPr="00BB2DAE" w:rsidRDefault="00466443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I</w:t>
      </w:r>
      <w:r w:rsidR="00200091">
        <w:rPr>
          <w:rFonts w:ascii="Times New Roman" w:hAnsi="Times New Roman" w:cs="Times New Roman"/>
          <w:b/>
        </w:rPr>
        <w:t>V</w:t>
      </w:r>
      <w:r w:rsidRPr="00BB2DAE">
        <w:rPr>
          <w:rFonts w:ascii="Times New Roman" w:hAnsi="Times New Roman" w:cs="Times New Roman"/>
          <w:b/>
        </w:rPr>
        <w:t>.</w:t>
      </w:r>
    </w:p>
    <w:p w:rsidR="00466443" w:rsidRPr="00BB2DAE" w:rsidRDefault="00466443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Rozhodčí doložka</w:t>
      </w:r>
    </w:p>
    <w:p w:rsidR="00466443" w:rsidRPr="00BB2DAE" w:rsidRDefault="00466443" w:rsidP="00200091">
      <w:pPr>
        <w:pStyle w:val="Normlnweb"/>
        <w:spacing w:before="0" w:beforeAutospacing="0" w:after="0" w:afterAutospacing="0"/>
        <w:jc w:val="both"/>
        <w:rPr>
          <w:rStyle w:val="Zvraznn"/>
          <w:bCs/>
          <w:i w:val="0"/>
          <w:iCs w:val="0"/>
          <w:sz w:val="22"/>
          <w:szCs w:val="22"/>
        </w:rPr>
      </w:pPr>
      <w:r w:rsidRPr="00BB2DAE">
        <w:rPr>
          <w:iCs/>
          <w:sz w:val="22"/>
          <w:szCs w:val="22"/>
        </w:rPr>
        <w:t>Smluvní strany se dále dohodly, že všechny spory vzniklé z</w:t>
      </w:r>
      <w:r w:rsidR="00234275">
        <w:rPr>
          <w:iCs/>
          <w:sz w:val="22"/>
          <w:szCs w:val="22"/>
        </w:rPr>
        <w:t> této dohody</w:t>
      </w:r>
      <w:r>
        <w:rPr>
          <w:iCs/>
          <w:sz w:val="22"/>
          <w:szCs w:val="22"/>
        </w:rPr>
        <w:t xml:space="preserve"> </w:t>
      </w:r>
      <w:r w:rsidRPr="00BB2DAE">
        <w:rPr>
          <w:iCs/>
          <w:sz w:val="22"/>
          <w:szCs w:val="22"/>
        </w:rPr>
        <w:t>a je</w:t>
      </w:r>
      <w:r w:rsidR="00234275">
        <w:rPr>
          <w:iCs/>
          <w:sz w:val="22"/>
          <w:szCs w:val="22"/>
        </w:rPr>
        <w:t>jího</w:t>
      </w:r>
      <w:r w:rsidRPr="00BB2DAE">
        <w:rPr>
          <w:iCs/>
          <w:sz w:val="22"/>
          <w:szCs w:val="22"/>
        </w:rPr>
        <w:t xml:space="preserve"> zajištění rozhodne rozhodce jmenovaný do funkce předsedou mezinárodního Rozhodčího soudu při IAL SE, se sídlem v Bratislavě (http://www.rozhodcisoud.net). Rozhodce rozhodne podle procesního a hmotného práva České republiky. Místem konání a doručovací adresou rozhodčího řízení je sídlo IAL SE, organizační složka Praha, IČ: 29031117.</w:t>
      </w:r>
    </w:p>
    <w:p w:rsidR="00466443" w:rsidRPr="00BB2DAE" w:rsidRDefault="00466443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</w:p>
    <w:p w:rsidR="00466443" w:rsidRPr="00BB2DAE" w:rsidRDefault="00466443" w:rsidP="0020009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V.</w:t>
      </w:r>
    </w:p>
    <w:p w:rsidR="00466443" w:rsidRPr="00BB2DAE" w:rsidRDefault="00466443" w:rsidP="00200091">
      <w:pPr>
        <w:spacing w:after="120" w:line="240" w:lineRule="auto"/>
        <w:jc w:val="center"/>
        <w:rPr>
          <w:rFonts w:ascii="Times New Roman" w:hAnsi="Times New Roman" w:cs="Times New Roman"/>
          <w:b/>
        </w:rPr>
      </w:pPr>
      <w:r w:rsidRPr="00BB2DAE">
        <w:rPr>
          <w:rFonts w:ascii="Times New Roman" w:hAnsi="Times New Roman" w:cs="Times New Roman"/>
          <w:b/>
        </w:rPr>
        <w:t>Závěrečná ustanovení</w:t>
      </w:r>
    </w:p>
    <w:p w:rsidR="00466443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1. Tato </w:t>
      </w:r>
      <w:r>
        <w:rPr>
          <w:rFonts w:ascii="Times New Roman" w:hAnsi="Times New Roman" w:cs="Times New Roman"/>
        </w:rPr>
        <w:t xml:space="preserve">dohoda </w:t>
      </w:r>
      <w:r w:rsidRPr="00BB2DAE">
        <w:rPr>
          <w:rFonts w:ascii="Times New Roman" w:hAnsi="Times New Roman" w:cs="Times New Roman"/>
        </w:rPr>
        <w:t xml:space="preserve">nabývá platnosti a účinnosti dnem </w:t>
      </w:r>
      <w:r>
        <w:rPr>
          <w:rFonts w:ascii="Times New Roman" w:hAnsi="Times New Roman" w:cs="Times New Roman"/>
        </w:rPr>
        <w:t xml:space="preserve">jejího </w:t>
      </w:r>
      <w:r w:rsidRPr="00BB2DAE">
        <w:rPr>
          <w:rFonts w:ascii="Times New Roman" w:hAnsi="Times New Roman" w:cs="Times New Roman"/>
        </w:rPr>
        <w:t>podpisu oběma smluvními stranami.</w:t>
      </w: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2. </w:t>
      </w:r>
      <w:r>
        <w:rPr>
          <w:rFonts w:ascii="Times New Roman" w:hAnsi="Times New Roman" w:cs="Times New Roman"/>
        </w:rPr>
        <w:t>Dohoda</w:t>
      </w:r>
      <w:r w:rsidRPr="00BB2DAE">
        <w:rPr>
          <w:rFonts w:ascii="Times New Roman" w:hAnsi="Times New Roman" w:cs="Times New Roman"/>
        </w:rPr>
        <w:t xml:space="preserve"> byla vyhotovena ve dvou stejnopisech, z nichž každá smluvní strana obdrží po jednom vyhotovení.</w:t>
      </w: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 xml:space="preserve">3. Smluvní strany níže svým podpisem stvrzují, že si </w:t>
      </w:r>
      <w:r>
        <w:rPr>
          <w:rFonts w:ascii="Times New Roman" w:hAnsi="Times New Roman" w:cs="Times New Roman"/>
        </w:rPr>
        <w:t>dohodu</w:t>
      </w:r>
      <w:r w:rsidRPr="00BB2DAE">
        <w:rPr>
          <w:rFonts w:ascii="Times New Roman" w:hAnsi="Times New Roman" w:cs="Times New Roman"/>
        </w:rPr>
        <w:t xml:space="preserve"> před jejím podpisem přečetly, s jejím obsahem souhlasí, a tato je sepsána podle jejich pravé a skutečné vůle, srozumitelně a určitě, nikoli v tísni za nápadně nevýhodných podmínek.</w:t>
      </w: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V............................dne................................                          V...........................dne................................</w:t>
      </w:r>
    </w:p>
    <w:p w:rsidR="00466443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66443" w:rsidRPr="00BB2DAE" w:rsidRDefault="00466443" w:rsidP="00200091">
      <w:pPr>
        <w:spacing w:after="0" w:line="240" w:lineRule="auto"/>
        <w:jc w:val="both"/>
        <w:rPr>
          <w:rFonts w:ascii="Times New Roman" w:hAnsi="Times New Roman" w:cs="Times New Roman"/>
        </w:rPr>
      </w:pPr>
      <w:r w:rsidRPr="00BB2DAE">
        <w:rPr>
          <w:rFonts w:ascii="Times New Roman" w:hAnsi="Times New Roman" w:cs="Times New Roman"/>
        </w:rPr>
        <w:t>......................................................................                          ...................................................................</w:t>
      </w:r>
    </w:p>
    <w:p w:rsidR="00466443" w:rsidRPr="00D10429" w:rsidRDefault="00466443" w:rsidP="00200091">
      <w:pPr>
        <w:spacing w:after="0" w:line="240" w:lineRule="auto"/>
        <w:jc w:val="both"/>
        <w:rPr>
          <w:rFonts w:ascii="Times New Roman" w:hAnsi="Times New Roman" w:cs="Times New Roman"/>
          <w:b/>
        </w:rPr>
      </w:pPr>
      <w:r w:rsidRPr="00D10429">
        <w:rPr>
          <w:rFonts w:ascii="Times New Roman" w:hAnsi="Times New Roman" w:cs="Times New Roman"/>
        </w:rPr>
        <w:t xml:space="preserve">                        </w:t>
      </w:r>
      <w:r>
        <w:rPr>
          <w:rFonts w:ascii="Times New Roman" w:hAnsi="Times New Roman" w:cs="Times New Roman"/>
        </w:rPr>
        <w:t xml:space="preserve">Věřitel                                                   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Dlužník</w:t>
      </w:r>
    </w:p>
    <w:sectPr w:rsidR="00466443" w:rsidRPr="00D10429" w:rsidSect="00FB72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97B7E"/>
    <w:multiLevelType w:val="hybridMultilevel"/>
    <w:tmpl w:val="F314F2B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83713D"/>
    <w:multiLevelType w:val="hybridMultilevel"/>
    <w:tmpl w:val="562EA0D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1BE4EF6"/>
    <w:multiLevelType w:val="hybridMultilevel"/>
    <w:tmpl w:val="E84AEF8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A4358C"/>
    <w:multiLevelType w:val="hybridMultilevel"/>
    <w:tmpl w:val="FA2C12D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D04F5B"/>
    <w:multiLevelType w:val="hybridMultilevel"/>
    <w:tmpl w:val="66A40EA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54CAE"/>
    <w:multiLevelType w:val="hybridMultilevel"/>
    <w:tmpl w:val="ED686F2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5C5977"/>
    <w:multiLevelType w:val="hybridMultilevel"/>
    <w:tmpl w:val="282694B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E4B3606"/>
    <w:multiLevelType w:val="hybridMultilevel"/>
    <w:tmpl w:val="C23C319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8C2D63"/>
    <w:multiLevelType w:val="hybridMultilevel"/>
    <w:tmpl w:val="5B4AA2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7F03BA3"/>
    <w:multiLevelType w:val="hybridMultilevel"/>
    <w:tmpl w:val="0A58188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3A70EE4"/>
    <w:multiLevelType w:val="hybridMultilevel"/>
    <w:tmpl w:val="A5507F6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7DE446B"/>
    <w:multiLevelType w:val="hybridMultilevel"/>
    <w:tmpl w:val="7BC0E63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A7C4864"/>
    <w:multiLevelType w:val="hybridMultilevel"/>
    <w:tmpl w:val="8E7254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B937922"/>
    <w:multiLevelType w:val="hybridMultilevel"/>
    <w:tmpl w:val="15025C9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24E30F6"/>
    <w:multiLevelType w:val="hybridMultilevel"/>
    <w:tmpl w:val="C4E652A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FA552E"/>
    <w:multiLevelType w:val="hybridMultilevel"/>
    <w:tmpl w:val="65F6F71E"/>
    <w:lvl w:ilvl="0" w:tplc="04050017">
      <w:start w:val="1"/>
      <w:numFmt w:val="lowerLetter"/>
      <w:lvlText w:val="%1)"/>
      <w:lvlJc w:val="left"/>
      <w:pPr>
        <w:ind w:left="2771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491" w:hanging="360"/>
      </w:pPr>
    </w:lvl>
    <w:lvl w:ilvl="2" w:tplc="0405001B" w:tentative="1">
      <w:start w:val="1"/>
      <w:numFmt w:val="lowerRoman"/>
      <w:lvlText w:val="%3."/>
      <w:lvlJc w:val="right"/>
      <w:pPr>
        <w:ind w:left="4211" w:hanging="180"/>
      </w:pPr>
    </w:lvl>
    <w:lvl w:ilvl="3" w:tplc="0405000F" w:tentative="1">
      <w:start w:val="1"/>
      <w:numFmt w:val="decimal"/>
      <w:lvlText w:val="%4."/>
      <w:lvlJc w:val="left"/>
      <w:pPr>
        <w:ind w:left="4931" w:hanging="360"/>
      </w:pPr>
    </w:lvl>
    <w:lvl w:ilvl="4" w:tplc="04050019" w:tentative="1">
      <w:start w:val="1"/>
      <w:numFmt w:val="lowerLetter"/>
      <w:lvlText w:val="%5."/>
      <w:lvlJc w:val="left"/>
      <w:pPr>
        <w:ind w:left="5651" w:hanging="360"/>
      </w:pPr>
    </w:lvl>
    <w:lvl w:ilvl="5" w:tplc="0405001B" w:tentative="1">
      <w:start w:val="1"/>
      <w:numFmt w:val="lowerRoman"/>
      <w:lvlText w:val="%6."/>
      <w:lvlJc w:val="right"/>
      <w:pPr>
        <w:ind w:left="6371" w:hanging="180"/>
      </w:pPr>
    </w:lvl>
    <w:lvl w:ilvl="6" w:tplc="0405000F" w:tentative="1">
      <w:start w:val="1"/>
      <w:numFmt w:val="decimal"/>
      <w:lvlText w:val="%7."/>
      <w:lvlJc w:val="left"/>
      <w:pPr>
        <w:ind w:left="7091" w:hanging="360"/>
      </w:pPr>
    </w:lvl>
    <w:lvl w:ilvl="7" w:tplc="04050019" w:tentative="1">
      <w:start w:val="1"/>
      <w:numFmt w:val="lowerLetter"/>
      <w:lvlText w:val="%8."/>
      <w:lvlJc w:val="left"/>
      <w:pPr>
        <w:ind w:left="7811" w:hanging="360"/>
      </w:pPr>
    </w:lvl>
    <w:lvl w:ilvl="8" w:tplc="0405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6">
    <w:nsid w:val="622E3FB1"/>
    <w:multiLevelType w:val="hybridMultilevel"/>
    <w:tmpl w:val="DB34D4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2C12010"/>
    <w:multiLevelType w:val="hybridMultilevel"/>
    <w:tmpl w:val="4D703F9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4"/>
  </w:num>
  <w:num w:numId="3">
    <w:abstractNumId w:val="11"/>
  </w:num>
  <w:num w:numId="4">
    <w:abstractNumId w:val="2"/>
  </w:num>
  <w:num w:numId="5">
    <w:abstractNumId w:val="7"/>
  </w:num>
  <w:num w:numId="6">
    <w:abstractNumId w:val="3"/>
  </w:num>
  <w:num w:numId="7">
    <w:abstractNumId w:val="10"/>
  </w:num>
  <w:num w:numId="8">
    <w:abstractNumId w:val="4"/>
  </w:num>
  <w:num w:numId="9">
    <w:abstractNumId w:val="12"/>
  </w:num>
  <w:num w:numId="10">
    <w:abstractNumId w:val="13"/>
  </w:num>
  <w:num w:numId="11">
    <w:abstractNumId w:val="8"/>
  </w:num>
  <w:num w:numId="12">
    <w:abstractNumId w:val="5"/>
  </w:num>
  <w:num w:numId="13">
    <w:abstractNumId w:val="1"/>
  </w:num>
  <w:num w:numId="14">
    <w:abstractNumId w:val="0"/>
  </w:num>
  <w:num w:numId="15">
    <w:abstractNumId w:val="6"/>
  </w:num>
  <w:num w:numId="16">
    <w:abstractNumId w:val="9"/>
  </w:num>
  <w:num w:numId="17">
    <w:abstractNumId w:val="15"/>
  </w:num>
  <w:num w:numId="18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C41746"/>
    <w:rsid w:val="000016B9"/>
    <w:rsid w:val="00033C1F"/>
    <w:rsid w:val="001D704A"/>
    <w:rsid w:val="001E2561"/>
    <w:rsid w:val="001E6124"/>
    <w:rsid w:val="00200091"/>
    <w:rsid w:val="00234275"/>
    <w:rsid w:val="00253436"/>
    <w:rsid w:val="002762EC"/>
    <w:rsid w:val="003C42CD"/>
    <w:rsid w:val="004372F9"/>
    <w:rsid w:val="00466443"/>
    <w:rsid w:val="004A7508"/>
    <w:rsid w:val="00525B04"/>
    <w:rsid w:val="005756BF"/>
    <w:rsid w:val="005E1AB0"/>
    <w:rsid w:val="00610435"/>
    <w:rsid w:val="0068499F"/>
    <w:rsid w:val="006B3471"/>
    <w:rsid w:val="0075506D"/>
    <w:rsid w:val="007E1FBF"/>
    <w:rsid w:val="00805F05"/>
    <w:rsid w:val="00835A6E"/>
    <w:rsid w:val="009713E3"/>
    <w:rsid w:val="009865DF"/>
    <w:rsid w:val="00987EBE"/>
    <w:rsid w:val="00A73E9A"/>
    <w:rsid w:val="00AA666C"/>
    <w:rsid w:val="00AE3043"/>
    <w:rsid w:val="00BA0280"/>
    <w:rsid w:val="00BC4A69"/>
    <w:rsid w:val="00BD31B2"/>
    <w:rsid w:val="00BF2B94"/>
    <w:rsid w:val="00C41746"/>
    <w:rsid w:val="00C5138A"/>
    <w:rsid w:val="00C91F77"/>
    <w:rsid w:val="00CA4CCE"/>
    <w:rsid w:val="00CE5AA5"/>
    <w:rsid w:val="00CF0265"/>
    <w:rsid w:val="00D10429"/>
    <w:rsid w:val="00D12DA5"/>
    <w:rsid w:val="00D4065F"/>
    <w:rsid w:val="00DD6AFE"/>
    <w:rsid w:val="00EC6C71"/>
    <w:rsid w:val="00F12A53"/>
    <w:rsid w:val="00F25DD3"/>
    <w:rsid w:val="00F40468"/>
    <w:rsid w:val="00F428C2"/>
    <w:rsid w:val="00F90E46"/>
    <w:rsid w:val="00FA7916"/>
    <w:rsid w:val="00FB72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FB72EF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CA4CCE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Zvraznn">
    <w:name w:val="Emphasis"/>
    <w:basedOn w:val="Standardnpsmoodstavce"/>
    <w:uiPriority w:val="20"/>
    <w:qFormat/>
    <w:rsid w:val="00253436"/>
    <w:rPr>
      <w:i/>
      <w:iCs/>
    </w:rPr>
  </w:style>
  <w:style w:type="paragraph" w:styleId="Normlnweb">
    <w:name w:val="Normal (Web)"/>
    <w:basedOn w:val="Normln"/>
    <w:uiPriority w:val="99"/>
    <w:semiHidden/>
    <w:unhideWhenUsed/>
    <w:rsid w:val="00001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4CC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D6A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D6AFE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253436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0016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30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97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457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62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7605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6006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6392330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69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323196-255A-469C-A3A8-A29A00AAE8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477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AK01</dc:creator>
  <cp:lastModifiedBy>Luděk Lisse</cp:lastModifiedBy>
  <cp:revision>7</cp:revision>
  <cp:lastPrinted>2011-04-04T14:38:00Z</cp:lastPrinted>
  <dcterms:created xsi:type="dcterms:W3CDTF">2011-05-16T03:46:00Z</dcterms:created>
  <dcterms:modified xsi:type="dcterms:W3CDTF">2011-05-19T09:38:00Z</dcterms:modified>
</cp:coreProperties>
</file>