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139" w:rsidRDefault="00B34139" w:rsidP="00B34139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143961">
        <w:rPr>
          <w:rFonts w:ascii="Times New Roman" w:hAnsi="Times New Roman" w:cs="Times New Roman"/>
          <w:b/>
          <w:smallCaps/>
          <w:sz w:val="28"/>
          <w:szCs w:val="28"/>
        </w:rPr>
        <w:t xml:space="preserve">Uznání </w:t>
      </w:r>
      <w:r>
        <w:rPr>
          <w:rFonts w:ascii="Times New Roman" w:hAnsi="Times New Roman" w:cs="Times New Roman"/>
          <w:b/>
          <w:smallCaps/>
          <w:sz w:val="28"/>
          <w:szCs w:val="28"/>
        </w:rPr>
        <w:t>závazku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323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  <w:r w:rsidR="00647B11">
        <w:rPr>
          <w:rFonts w:ascii="Times New Roman" w:hAnsi="Times New Roman" w:cs="Times New Roman"/>
        </w:rPr>
        <w:t>,</w:t>
      </w:r>
    </w:p>
    <w:p w:rsidR="00B34139" w:rsidRDefault="00B34139" w:rsidP="00B34139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</w:rPr>
        <w:t>s</w:t>
      </w:r>
      <w:r w:rsidRPr="00143961">
        <w:rPr>
          <w:rFonts w:ascii="Times New Roman" w:hAnsi="Times New Roman" w:cs="Times New Roman"/>
          <w:b/>
          <w:smallCaps/>
          <w:sz w:val="28"/>
          <w:szCs w:val="28"/>
        </w:rPr>
        <w:t xml:space="preserve"> </w:t>
      </w:r>
    </w:p>
    <w:p w:rsidR="00B34139" w:rsidRPr="00143961" w:rsidRDefault="00B34139" w:rsidP="00B34139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dohodou</w:t>
      </w:r>
      <w:r w:rsidRPr="00143961">
        <w:rPr>
          <w:rFonts w:ascii="Times New Roman" w:hAnsi="Times New Roman" w:cs="Times New Roman"/>
          <w:b/>
          <w:smallCaps/>
          <w:sz w:val="28"/>
          <w:szCs w:val="28"/>
        </w:rPr>
        <w:t xml:space="preserve"> o </w:t>
      </w:r>
      <w:r>
        <w:rPr>
          <w:rFonts w:ascii="Times New Roman" w:hAnsi="Times New Roman" w:cs="Times New Roman"/>
          <w:b/>
          <w:smallCaps/>
          <w:sz w:val="28"/>
          <w:szCs w:val="28"/>
        </w:rPr>
        <w:t xml:space="preserve">splátkách </w:t>
      </w:r>
    </w:p>
    <w:p w:rsidR="00B34139" w:rsidRDefault="00B34139" w:rsidP="00B34139">
      <w:pPr>
        <w:jc w:val="both"/>
        <w:rPr>
          <w:rFonts w:ascii="Times New Roman" w:hAnsi="Times New Roman" w:cs="Times New Roman"/>
        </w:rPr>
      </w:pPr>
    </w:p>
    <w:p w:rsidR="00B34139" w:rsidRDefault="00B34139" w:rsidP="00B34139">
      <w:pPr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>uzavřen</w:t>
      </w:r>
      <w:r>
        <w:rPr>
          <w:rFonts w:ascii="Times New Roman" w:hAnsi="Times New Roman" w:cs="Times New Roman"/>
        </w:rPr>
        <w:t>ou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níže uvedeného dne, měsíce a roku mezi</w:t>
      </w:r>
    </w:p>
    <w:p w:rsidR="00B34139" w:rsidRDefault="00B34139" w:rsidP="00B3413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B34139" w:rsidRPr="00AE3043" w:rsidRDefault="00B34139" w:rsidP="00B3413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B34139" w:rsidRPr="00AE3043" w:rsidRDefault="00B34139" w:rsidP="00B3413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B34139" w:rsidRDefault="00B34139" w:rsidP="00B34139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B34139" w:rsidRPr="004A628B" w:rsidRDefault="00B34139" w:rsidP="00B3413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 w:rsidRPr="00B34139">
        <w:rPr>
          <w:rFonts w:ascii="Times New Roman" w:hAnsi="Times New Roman" w:cs="Times New Roman"/>
          <w:b/>
        </w:rPr>
        <w:t>Věřitel</w:t>
      </w:r>
      <w:r>
        <w:rPr>
          <w:rFonts w:ascii="Times New Roman" w:hAnsi="Times New Roman" w:cs="Times New Roman"/>
        </w:rPr>
        <w:t>“)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Default="00B34139" w:rsidP="00B3413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B34139" w:rsidRPr="00AE3043" w:rsidRDefault="00B34139" w:rsidP="00B3413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B34139" w:rsidRPr="00AE3043" w:rsidRDefault="00B34139" w:rsidP="00B3413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B34139" w:rsidRDefault="00B34139" w:rsidP="00B34139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B34139" w:rsidRPr="004A628B" w:rsidRDefault="00B34139" w:rsidP="00B3413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 w:rsidRPr="00B34139">
        <w:rPr>
          <w:rFonts w:ascii="Times New Roman" w:hAnsi="Times New Roman" w:cs="Times New Roman"/>
          <w:b/>
        </w:rPr>
        <w:t>Dlužník</w:t>
      </w:r>
      <w:r>
        <w:rPr>
          <w:rFonts w:ascii="Times New Roman" w:hAnsi="Times New Roman" w:cs="Times New Roman"/>
        </w:rPr>
        <w:t>“)</w:t>
      </w:r>
    </w:p>
    <w:p w:rsidR="00B34139" w:rsidRDefault="00B34139" w:rsidP="00B34139">
      <w:pPr>
        <w:spacing w:after="0"/>
        <w:jc w:val="both"/>
        <w:rPr>
          <w:rFonts w:ascii="Times New Roman" w:hAnsi="Times New Roman" w:cs="Times New Roman"/>
        </w:rPr>
      </w:pP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714D3E" w:rsidRDefault="00714D3E" w:rsidP="00B3413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34139" w:rsidRPr="00AE3043" w:rsidRDefault="00B34139" w:rsidP="00B3413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I.</w:t>
      </w:r>
    </w:p>
    <w:p w:rsidR="00B34139" w:rsidRPr="00AE3043" w:rsidRDefault="00B34139" w:rsidP="00B3413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Uznání </w:t>
      </w:r>
      <w:r w:rsidR="00714D3E">
        <w:rPr>
          <w:rFonts w:ascii="Times New Roman" w:hAnsi="Times New Roman" w:cs="Times New Roman"/>
          <w:b/>
        </w:rPr>
        <w:t>závazku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Dlužník tímto</w:t>
      </w:r>
      <w:r w:rsidRPr="001A4B81">
        <w:rPr>
          <w:rFonts w:ascii="Times New Roman" w:hAnsi="Times New Roman" w:cs="Times New Roman"/>
        </w:rPr>
        <w:t xml:space="preserve"> uznává svůj závazek vůči věřiteli ve výši.........................</w:t>
      </w:r>
      <w:r>
        <w:rPr>
          <w:rFonts w:ascii="Times New Roman" w:hAnsi="Times New Roman" w:cs="Times New Roman"/>
        </w:rPr>
        <w:t xml:space="preserve">,- </w:t>
      </w:r>
      <w:r w:rsidRPr="001A4B81">
        <w:rPr>
          <w:rFonts w:ascii="Times New Roman" w:hAnsi="Times New Roman" w:cs="Times New Roman"/>
        </w:rPr>
        <w:t>Kč (slovy..........................................................................................................korun českých)</w:t>
      </w:r>
      <w:r>
        <w:rPr>
          <w:rFonts w:ascii="Times New Roman" w:hAnsi="Times New Roman" w:cs="Times New Roman"/>
        </w:rPr>
        <w:t xml:space="preserve">, který vznikl </w:t>
      </w:r>
      <w:r w:rsidRPr="0013078D">
        <w:rPr>
          <w:rFonts w:ascii="Times New Roman" w:hAnsi="Times New Roman" w:cs="Times New Roman"/>
          <w:b/>
          <w:i/>
          <w:sz w:val="20"/>
          <w:szCs w:val="20"/>
        </w:rPr>
        <w:t>(uvést důvod – např. neuhrazením  faktury č. …… splatné dne ………. vystavené na základě smlouvy............................................................ ze dne...........................................................)</w:t>
      </w:r>
      <w:r>
        <w:rPr>
          <w:rFonts w:ascii="Times New Roman" w:hAnsi="Times New Roman" w:cs="Times New Roman"/>
        </w:rPr>
        <w:t xml:space="preserve"> ……………………………………………………………………………….</w:t>
      </w:r>
      <w:r w:rsidR="00714D3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(dále jen „</w:t>
      </w:r>
      <w:r w:rsidRPr="00B34139">
        <w:rPr>
          <w:rFonts w:ascii="Times New Roman" w:hAnsi="Times New Roman" w:cs="Times New Roman"/>
          <w:b/>
        </w:rPr>
        <w:t>Závazek</w:t>
      </w:r>
      <w:r>
        <w:rPr>
          <w:rFonts w:ascii="Times New Roman" w:hAnsi="Times New Roman" w:cs="Times New Roman"/>
        </w:rPr>
        <w:t>“)</w:t>
      </w:r>
      <w:r w:rsidR="00714D3E">
        <w:rPr>
          <w:rFonts w:ascii="Times New Roman" w:hAnsi="Times New Roman" w:cs="Times New Roman"/>
        </w:rPr>
        <w:t>.</w:t>
      </w:r>
    </w:p>
    <w:p w:rsidR="00B34139" w:rsidRPr="001A4B81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Pr="001A4B81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Dlužník uznává svůj Závazek co do důvodu a výše a zavazuje se jej uhradit Věřiteli níže uvedeným způsobem nejpozději do…………………., což stvrzuje níže svým podpisem.</w:t>
      </w:r>
    </w:p>
    <w:p w:rsidR="00B34139" w:rsidRDefault="00B34139" w:rsidP="00B3413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34139" w:rsidRPr="00DD6AFE" w:rsidRDefault="00B34139" w:rsidP="00B3413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D6AFE">
        <w:rPr>
          <w:rFonts w:ascii="Times New Roman" w:hAnsi="Times New Roman" w:cs="Times New Roman"/>
          <w:b/>
        </w:rPr>
        <w:t>II.</w:t>
      </w:r>
    </w:p>
    <w:p w:rsidR="00B34139" w:rsidRPr="00DD6AFE" w:rsidRDefault="00B34139" w:rsidP="00B3413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Dohoda o splátkách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Dlužník a Věřitel se dohodli, že </w:t>
      </w:r>
      <w:r w:rsidR="00714D3E">
        <w:rPr>
          <w:rFonts w:ascii="Times New Roman" w:hAnsi="Times New Roman" w:cs="Times New Roman"/>
        </w:rPr>
        <w:t>Závazek</w:t>
      </w:r>
      <w:r>
        <w:rPr>
          <w:rFonts w:ascii="Times New Roman" w:hAnsi="Times New Roman" w:cs="Times New Roman"/>
        </w:rPr>
        <w:t xml:space="preserve"> bude Dlužníkem hrazen měsíčními splátkami ve výši ……………………… Kč. Splátky budou hrazeny vždy do  15. dne v měsíci bezhotovostním převodem na účet Věřitele č. ………………………… vedený u ……………, a to počínaje měsícem ………….. roku …………..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V případě, že se Dlužník dostane do prodlení s platbou měsíční splátky, ztrácí výhodu splátek. Zbývající částka </w:t>
      </w:r>
      <w:r w:rsidR="00714D3E">
        <w:rPr>
          <w:rFonts w:ascii="Times New Roman" w:hAnsi="Times New Roman" w:cs="Times New Roman"/>
        </w:rPr>
        <w:t>Závazku</w:t>
      </w:r>
      <w:r>
        <w:rPr>
          <w:rFonts w:ascii="Times New Roman" w:hAnsi="Times New Roman" w:cs="Times New Roman"/>
        </w:rPr>
        <w:t xml:space="preserve"> se stává ihned splatnou a Dlužník je povinen tuto částku uhradit neprodleně na výše uvedený účet Věřitele.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92E9A" w:rsidRDefault="00E92E9A" w:rsidP="00B34139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92E9A" w:rsidRDefault="00E92E9A" w:rsidP="00B34139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92E9A" w:rsidRDefault="00E92E9A" w:rsidP="00B34139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92E9A" w:rsidRDefault="00E92E9A" w:rsidP="00B34139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92E9A" w:rsidRDefault="00E92E9A" w:rsidP="00B34139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92E9A" w:rsidRDefault="00E92E9A" w:rsidP="00B34139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B34139" w:rsidRPr="00BB2DAE" w:rsidRDefault="00B34139" w:rsidP="00B3413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III</w:t>
      </w:r>
      <w:r w:rsidRPr="00BB2DAE">
        <w:rPr>
          <w:rFonts w:ascii="Times New Roman" w:hAnsi="Times New Roman" w:cs="Times New Roman"/>
          <w:b/>
        </w:rPr>
        <w:t>.</w:t>
      </w:r>
    </w:p>
    <w:p w:rsidR="00B34139" w:rsidRPr="00BB2DAE" w:rsidRDefault="00B34139" w:rsidP="00B3413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Rozhodčí doložka</w:t>
      </w:r>
    </w:p>
    <w:p w:rsidR="00B34139" w:rsidRDefault="00E92E9A" w:rsidP="00E92E9A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cs-CZ"/>
        </w:rPr>
      </w:pPr>
      <w:r w:rsidRPr="00E92E9A">
        <w:rPr>
          <w:rFonts w:ascii="Times New Roman" w:eastAsia="Times New Roman" w:hAnsi="Times New Roman" w:cs="Times New Roman"/>
          <w:iCs/>
          <w:lang w:eastAsia="cs-CZ"/>
        </w:rPr>
        <w:t>Všechny spory z této smlouvy rozhodne jediný rozhodce určený do funkce dohodnutou osobou ve smyslu § 7 odst. 1 zákona č. 216/1994 Sb., a to předsedou Rozhodčího soudu při IAL SE, se sídlem v Bratislavě, IČ: 44714181 (dále jen „rozhodčí soud“), zapsaným jako předseda rozhodčího soudu ke dni zahájení řízení v Obchodním věstníku. V řízení bude postupováno podle zákona č. 216/1994 Sb. a hmotného práva České republiky. Místem konání a doručovací adresou rozhodčího řízení je sídlo IAL SE, organizační složka Praha, IČ: 29031117. Poplatek za rozhodčí řízení (odměna rozhodce) činí 4 % z  hodnoty předmětu sporu, nejméně však 7.000,- Kč bez DPH.</w:t>
      </w:r>
    </w:p>
    <w:p w:rsidR="00E92E9A" w:rsidRPr="00BB2DAE" w:rsidRDefault="00E92E9A" w:rsidP="00B3413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34139" w:rsidRPr="00BB2DAE" w:rsidRDefault="00B34139" w:rsidP="00B3413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Pr="00BB2DAE">
        <w:rPr>
          <w:rFonts w:ascii="Times New Roman" w:hAnsi="Times New Roman" w:cs="Times New Roman"/>
          <w:b/>
        </w:rPr>
        <w:t>V.</w:t>
      </w:r>
    </w:p>
    <w:p w:rsidR="00B34139" w:rsidRPr="00BB2DAE" w:rsidRDefault="00B34139" w:rsidP="00B3413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Závěrečná ustanovení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1. Tato </w:t>
      </w:r>
      <w:r>
        <w:rPr>
          <w:rFonts w:ascii="Times New Roman" w:hAnsi="Times New Roman" w:cs="Times New Roman"/>
        </w:rPr>
        <w:t xml:space="preserve">dohoda </w:t>
      </w:r>
      <w:r w:rsidRPr="00BB2DAE">
        <w:rPr>
          <w:rFonts w:ascii="Times New Roman" w:hAnsi="Times New Roman" w:cs="Times New Roman"/>
        </w:rPr>
        <w:t xml:space="preserve">nabývá platnosti a účinnosti dnem </w:t>
      </w:r>
      <w:r>
        <w:rPr>
          <w:rFonts w:ascii="Times New Roman" w:hAnsi="Times New Roman" w:cs="Times New Roman"/>
        </w:rPr>
        <w:t xml:space="preserve">jejího </w:t>
      </w:r>
      <w:r w:rsidRPr="00BB2DAE">
        <w:rPr>
          <w:rFonts w:ascii="Times New Roman" w:hAnsi="Times New Roman" w:cs="Times New Roman"/>
        </w:rPr>
        <w:t>podpisu oběma smluvními stranami.</w:t>
      </w:r>
    </w:p>
    <w:p w:rsidR="00B34139" w:rsidRPr="00BB2DAE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</w:rPr>
        <w:t>Dohoda</w:t>
      </w:r>
      <w:r w:rsidRPr="00BB2DAE">
        <w:rPr>
          <w:rFonts w:ascii="Times New Roman" w:hAnsi="Times New Roman" w:cs="Times New Roman"/>
        </w:rPr>
        <w:t xml:space="preserve"> byla vyhotovena ve dvou stejnopisech, z nichž každá smluvní strana obdrží po jednom vyhotovení.</w:t>
      </w:r>
    </w:p>
    <w:p w:rsidR="00B34139" w:rsidRPr="00BB2DAE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Pr="00BB2DAE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3. Smluvní strany níže svým podpisem stvrzují, že si </w:t>
      </w:r>
      <w:r>
        <w:rPr>
          <w:rFonts w:ascii="Times New Roman" w:hAnsi="Times New Roman" w:cs="Times New Roman"/>
        </w:rPr>
        <w:t>dohodu</w:t>
      </w:r>
      <w:r w:rsidRPr="00BB2DAE">
        <w:rPr>
          <w:rFonts w:ascii="Times New Roman" w:hAnsi="Times New Roman" w:cs="Times New Roman"/>
        </w:rPr>
        <w:t xml:space="preserve"> před jejím podpisem přečetly, s jejím obsahem souhlasí, a tato je sepsána podle jejich pravé a skutečné vůle, srozumitelně a určitě, nikoli v tísni za nápadně nevýhodných podmínek.</w:t>
      </w:r>
    </w:p>
    <w:p w:rsidR="00B34139" w:rsidRPr="00BB2DAE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Pr="00BB2DAE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Pr="00BB2DAE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Pr="00BB2DAE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B34139" w:rsidRPr="00D10429" w:rsidRDefault="00B34139" w:rsidP="00B34139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10429">
        <w:rPr>
          <w:rFonts w:ascii="Times New Roman" w:hAnsi="Times New Roman" w:cs="Times New Roman"/>
        </w:rPr>
        <w:t xml:space="preserve">                        </w:t>
      </w:r>
      <w:r>
        <w:rPr>
          <w:rFonts w:ascii="Times New Roman" w:hAnsi="Times New Roman" w:cs="Times New Roman"/>
        </w:rPr>
        <w:t>Věřitel                                                                            Dlužník</w:t>
      </w:r>
    </w:p>
    <w:p w:rsidR="005756BF" w:rsidRPr="005756BF" w:rsidRDefault="005756BF" w:rsidP="00AA666C">
      <w:pPr>
        <w:jc w:val="both"/>
        <w:rPr>
          <w:rFonts w:ascii="Times New Roman" w:hAnsi="Times New Roman" w:cs="Times New Roman"/>
        </w:rPr>
      </w:pPr>
    </w:p>
    <w:p w:rsidR="00CB6BC9" w:rsidRPr="006566E7" w:rsidRDefault="00CB6BC9" w:rsidP="00AA666C">
      <w:pPr>
        <w:jc w:val="both"/>
        <w:rPr>
          <w:rFonts w:ascii="Times New Roman" w:hAnsi="Times New Roman" w:cs="Times New Roman"/>
        </w:rPr>
      </w:pPr>
    </w:p>
    <w:sectPr w:rsidR="00CB6BC9" w:rsidRPr="006566E7" w:rsidSect="00E40D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576D0C"/>
    <w:multiLevelType w:val="hybridMultilevel"/>
    <w:tmpl w:val="BEEACD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10"/>
  </w:num>
  <w:num w:numId="4">
    <w:abstractNumId w:val="2"/>
  </w:num>
  <w:num w:numId="5">
    <w:abstractNumId w:val="6"/>
  </w:num>
  <w:num w:numId="6">
    <w:abstractNumId w:val="3"/>
  </w:num>
  <w:num w:numId="7">
    <w:abstractNumId w:val="9"/>
  </w:num>
  <w:num w:numId="8">
    <w:abstractNumId w:val="4"/>
  </w:num>
  <w:num w:numId="9">
    <w:abstractNumId w:val="11"/>
  </w:num>
  <w:num w:numId="10">
    <w:abstractNumId w:val="12"/>
  </w:num>
  <w:num w:numId="11">
    <w:abstractNumId w:val="8"/>
  </w:num>
  <w:num w:numId="12">
    <w:abstractNumId w:val="5"/>
  </w:num>
  <w:num w:numId="13">
    <w:abstractNumId w:val="1"/>
  </w:num>
  <w:num w:numId="14">
    <w:abstractNumId w:val="0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33C1F"/>
    <w:rsid w:val="001A4B81"/>
    <w:rsid w:val="001D704A"/>
    <w:rsid w:val="001E2561"/>
    <w:rsid w:val="001E6124"/>
    <w:rsid w:val="00253436"/>
    <w:rsid w:val="002762EC"/>
    <w:rsid w:val="003C42CD"/>
    <w:rsid w:val="004372F9"/>
    <w:rsid w:val="00466CD9"/>
    <w:rsid w:val="004A7508"/>
    <w:rsid w:val="00525B04"/>
    <w:rsid w:val="005756BF"/>
    <w:rsid w:val="005E1AB0"/>
    <w:rsid w:val="00610435"/>
    <w:rsid w:val="00647B11"/>
    <w:rsid w:val="006566E7"/>
    <w:rsid w:val="00714D3E"/>
    <w:rsid w:val="0075506D"/>
    <w:rsid w:val="00780861"/>
    <w:rsid w:val="009865DF"/>
    <w:rsid w:val="00A73E9A"/>
    <w:rsid w:val="00AA666C"/>
    <w:rsid w:val="00AE3043"/>
    <w:rsid w:val="00B34139"/>
    <w:rsid w:val="00BA0280"/>
    <w:rsid w:val="00BC4A69"/>
    <w:rsid w:val="00BD31B2"/>
    <w:rsid w:val="00C41746"/>
    <w:rsid w:val="00C91F77"/>
    <w:rsid w:val="00CA4CCE"/>
    <w:rsid w:val="00CB6BC9"/>
    <w:rsid w:val="00CE5AA5"/>
    <w:rsid w:val="00D10429"/>
    <w:rsid w:val="00D12DA5"/>
    <w:rsid w:val="00DD6AFE"/>
    <w:rsid w:val="00E40DC1"/>
    <w:rsid w:val="00E92E9A"/>
    <w:rsid w:val="00EC6C71"/>
    <w:rsid w:val="00F428C2"/>
    <w:rsid w:val="00F90E46"/>
    <w:rsid w:val="00FA79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D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B3413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CA5102-E9AC-4811-88DD-64B1C74B0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500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AK04</cp:lastModifiedBy>
  <cp:revision>3</cp:revision>
  <cp:lastPrinted>2011-04-04T14:38:00Z</cp:lastPrinted>
  <dcterms:created xsi:type="dcterms:W3CDTF">2011-05-20T13:47:00Z</dcterms:created>
  <dcterms:modified xsi:type="dcterms:W3CDTF">2012-04-26T08:36:00Z</dcterms:modified>
</cp:coreProperties>
</file>